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5F32B" w14:textId="77777777" w:rsidR="0015752A" w:rsidRPr="005877F6" w:rsidRDefault="0015752A" w:rsidP="0015752A">
      <w:pPr>
        <w:spacing w:after="0"/>
        <w:jc w:val="center"/>
        <w:rPr>
          <w:b/>
          <w:bCs/>
          <w:sz w:val="32"/>
          <w:szCs w:val="32"/>
        </w:rPr>
      </w:pPr>
      <w:r w:rsidRPr="005877F6">
        <w:rPr>
          <w:b/>
          <w:bCs/>
          <w:sz w:val="32"/>
          <w:szCs w:val="32"/>
        </w:rPr>
        <w:t>The Two Rivers Mission Community</w:t>
      </w:r>
    </w:p>
    <w:p w14:paraId="0E4EB036" w14:textId="77777777" w:rsidR="0015752A" w:rsidRPr="005877F6" w:rsidRDefault="0015752A" w:rsidP="0015752A">
      <w:pPr>
        <w:spacing w:after="0"/>
        <w:jc w:val="center"/>
        <w:rPr>
          <w:b/>
          <w:bCs/>
          <w:sz w:val="32"/>
          <w:szCs w:val="32"/>
        </w:rPr>
      </w:pPr>
      <w:r w:rsidRPr="005877F6">
        <w:rPr>
          <w:b/>
          <w:bCs/>
          <w:sz w:val="32"/>
          <w:szCs w:val="32"/>
        </w:rPr>
        <w:t>Generosity – sermon 1</w:t>
      </w:r>
    </w:p>
    <w:p w14:paraId="7BCAB731" w14:textId="77777777" w:rsidR="0015752A" w:rsidRDefault="0015752A" w:rsidP="0015752A">
      <w:pPr>
        <w:spacing w:after="0"/>
        <w:jc w:val="center"/>
        <w:rPr>
          <w:b/>
          <w:bCs/>
          <w:sz w:val="32"/>
          <w:szCs w:val="32"/>
        </w:rPr>
      </w:pPr>
      <w:r w:rsidRPr="005877F6">
        <w:rPr>
          <w:b/>
          <w:bCs/>
          <w:sz w:val="32"/>
          <w:szCs w:val="32"/>
        </w:rPr>
        <w:t>God’s generosity to us and our response</w:t>
      </w:r>
    </w:p>
    <w:p w14:paraId="1F143DAA" w14:textId="77777777" w:rsidR="0015752A" w:rsidRDefault="0015752A" w:rsidP="00E6314C">
      <w:pPr>
        <w:spacing w:after="0"/>
      </w:pPr>
    </w:p>
    <w:p w14:paraId="74FEC9E2" w14:textId="504CDEA2" w:rsidR="0015752A" w:rsidRDefault="00CD6A31" w:rsidP="00E6314C">
      <w:pPr>
        <w:spacing w:after="0"/>
        <w:jc w:val="center"/>
        <w:rPr>
          <w:b/>
          <w:bCs/>
          <w:sz w:val="32"/>
          <w:szCs w:val="32"/>
        </w:rPr>
      </w:pPr>
      <w:r>
        <w:rPr>
          <w:b/>
          <w:bCs/>
          <w:sz w:val="32"/>
          <w:szCs w:val="32"/>
        </w:rPr>
        <w:t>Handout</w:t>
      </w:r>
    </w:p>
    <w:p w14:paraId="2CCD2484" w14:textId="77777777" w:rsidR="00E6314C" w:rsidRDefault="00E6314C" w:rsidP="00E6314C">
      <w:pPr>
        <w:spacing w:after="0"/>
        <w:jc w:val="center"/>
        <w:rPr>
          <w:b/>
          <w:bCs/>
          <w:sz w:val="32"/>
          <w:szCs w:val="32"/>
        </w:rPr>
      </w:pPr>
    </w:p>
    <w:p w14:paraId="68195D73" w14:textId="77777777" w:rsidR="00895B62" w:rsidRPr="00587BEA" w:rsidRDefault="00895B62" w:rsidP="00E6314C">
      <w:pPr>
        <w:spacing w:after="0"/>
        <w:rPr>
          <w:i/>
          <w:iCs/>
          <w:sz w:val="28"/>
          <w:szCs w:val="28"/>
        </w:rPr>
      </w:pPr>
      <w:r w:rsidRPr="00587BEA">
        <w:rPr>
          <w:i/>
          <w:iCs/>
          <w:sz w:val="28"/>
          <w:szCs w:val="28"/>
        </w:rPr>
        <w:t>Old Testament reading: 1 Chronicles 29.10-19</w:t>
      </w:r>
    </w:p>
    <w:p w14:paraId="3022E36A" w14:textId="77777777" w:rsidR="00895B62" w:rsidRPr="00587BEA" w:rsidRDefault="00895B62" w:rsidP="00E6314C">
      <w:pPr>
        <w:spacing w:after="0"/>
        <w:rPr>
          <w:i/>
          <w:iCs/>
          <w:sz w:val="28"/>
          <w:szCs w:val="28"/>
        </w:rPr>
      </w:pPr>
      <w:r w:rsidRPr="00587BEA">
        <w:rPr>
          <w:i/>
          <w:iCs/>
          <w:sz w:val="28"/>
          <w:szCs w:val="28"/>
        </w:rPr>
        <w:t>New Testament reading: Matthew 25.31-46</w:t>
      </w:r>
    </w:p>
    <w:p w14:paraId="61C089CF" w14:textId="2E829DA2" w:rsidR="0015752A" w:rsidRDefault="0015752A" w:rsidP="00E6314C">
      <w:pPr>
        <w:spacing w:after="0"/>
        <w:rPr>
          <w:b/>
          <w:bCs/>
          <w:sz w:val="32"/>
          <w:szCs w:val="32"/>
        </w:rPr>
      </w:pPr>
    </w:p>
    <w:p w14:paraId="1F0C75EF" w14:textId="53D41E51" w:rsidR="00895B62" w:rsidRDefault="00895B62" w:rsidP="00E6314C">
      <w:pPr>
        <w:spacing w:after="0"/>
        <w:rPr>
          <w:sz w:val="28"/>
          <w:szCs w:val="28"/>
        </w:rPr>
      </w:pPr>
      <w:r w:rsidRPr="00895B62">
        <w:rPr>
          <w:sz w:val="28"/>
          <w:szCs w:val="28"/>
        </w:rPr>
        <w:t>Reasons for looking at generosity and specifically money:</w:t>
      </w:r>
    </w:p>
    <w:p w14:paraId="78560342" w14:textId="384DE7D3" w:rsidR="00895B62" w:rsidRDefault="00895B62" w:rsidP="00E6314C">
      <w:pPr>
        <w:pStyle w:val="ListParagraph"/>
        <w:numPr>
          <w:ilvl w:val="0"/>
          <w:numId w:val="1"/>
        </w:numPr>
        <w:spacing w:after="0"/>
        <w:rPr>
          <w:sz w:val="28"/>
          <w:szCs w:val="28"/>
        </w:rPr>
      </w:pPr>
      <w:r>
        <w:rPr>
          <w:sz w:val="28"/>
          <w:szCs w:val="28"/>
        </w:rPr>
        <w:t>Taking seriously the teaching of Jesus</w:t>
      </w:r>
    </w:p>
    <w:p w14:paraId="235446E6" w14:textId="78C1C8C3" w:rsidR="00895B62" w:rsidRDefault="00895B62" w:rsidP="00E6314C">
      <w:pPr>
        <w:pStyle w:val="ListParagraph"/>
        <w:numPr>
          <w:ilvl w:val="0"/>
          <w:numId w:val="1"/>
        </w:numPr>
        <w:spacing w:after="0"/>
        <w:rPr>
          <w:sz w:val="28"/>
          <w:szCs w:val="28"/>
        </w:rPr>
      </w:pPr>
      <w:r>
        <w:rPr>
          <w:sz w:val="28"/>
          <w:szCs w:val="28"/>
        </w:rPr>
        <w:t>One of our Mission Community values</w:t>
      </w:r>
    </w:p>
    <w:p w14:paraId="5852B888" w14:textId="4EAD9236" w:rsidR="00895B62" w:rsidRDefault="00895B62" w:rsidP="00E6314C">
      <w:pPr>
        <w:pStyle w:val="ListParagraph"/>
        <w:numPr>
          <w:ilvl w:val="0"/>
          <w:numId w:val="1"/>
        </w:numPr>
        <w:spacing w:after="0"/>
        <w:rPr>
          <w:sz w:val="28"/>
          <w:szCs w:val="28"/>
        </w:rPr>
      </w:pPr>
      <w:r>
        <w:rPr>
          <w:sz w:val="28"/>
          <w:szCs w:val="28"/>
        </w:rPr>
        <w:t>Our blessing</w:t>
      </w:r>
    </w:p>
    <w:p w14:paraId="691F2BF8" w14:textId="77777777" w:rsidR="00895B62" w:rsidRDefault="00895B62" w:rsidP="00E6314C">
      <w:pPr>
        <w:spacing w:after="0"/>
        <w:rPr>
          <w:sz w:val="28"/>
          <w:szCs w:val="28"/>
        </w:rPr>
      </w:pPr>
    </w:p>
    <w:p w14:paraId="19452F19" w14:textId="77777777" w:rsidR="00CF64AF" w:rsidRDefault="00895B62" w:rsidP="00E6314C">
      <w:pPr>
        <w:pStyle w:val="ListParagraph"/>
        <w:spacing w:after="0"/>
        <w:ind w:left="0"/>
        <w:rPr>
          <w:sz w:val="28"/>
          <w:szCs w:val="28"/>
        </w:rPr>
      </w:pPr>
      <w:r w:rsidRPr="00895B62">
        <w:rPr>
          <w:sz w:val="28"/>
          <w:szCs w:val="28"/>
        </w:rPr>
        <w:t>God is generous:</w:t>
      </w:r>
    </w:p>
    <w:p w14:paraId="182A9006" w14:textId="50368808" w:rsidR="00895B62" w:rsidRPr="00895B62" w:rsidRDefault="00895B62" w:rsidP="00E6314C">
      <w:pPr>
        <w:pStyle w:val="ListParagraph"/>
        <w:numPr>
          <w:ilvl w:val="0"/>
          <w:numId w:val="2"/>
        </w:numPr>
        <w:spacing w:after="0"/>
        <w:rPr>
          <w:sz w:val="28"/>
          <w:szCs w:val="28"/>
        </w:rPr>
      </w:pPr>
      <w:r w:rsidRPr="00895B62">
        <w:rPr>
          <w:sz w:val="28"/>
          <w:szCs w:val="28"/>
        </w:rPr>
        <w:t>Creation</w:t>
      </w:r>
      <w:r w:rsidR="00CF64AF">
        <w:rPr>
          <w:sz w:val="28"/>
          <w:szCs w:val="28"/>
        </w:rPr>
        <w:t xml:space="preserve"> (Genesis 2.9)</w:t>
      </w:r>
    </w:p>
    <w:p w14:paraId="730DBF1D" w14:textId="10ADB951" w:rsidR="00895B62" w:rsidRPr="00895B62" w:rsidRDefault="00895B62" w:rsidP="00E6314C">
      <w:pPr>
        <w:pStyle w:val="ListParagraph"/>
        <w:numPr>
          <w:ilvl w:val="0"/>
          <w:numId w:val="1"/>
        </w:numPr>
        <w:spacing w:after="0"/>
        <w:rPr>
          <w:sz w:val="28"/>
          <w:szCs w:val="28"/>
        </w:rPr>
      </w:pPr>
      <w:r w:rsidRPr="00895B62">
        <w:rPr>
          <w:sz w:val="28"/>
          <w:szCs w:val="28"/>
        </w:rPr>
        <w:t>All humanity</w:t>
      </w:r>
      <w:r w:rsidR="00CF64AF">
        <w:rPr>
          <w:sz w:val="28"/>
          <w:szCs w:val="28"/>
        </w:rPr>
        <w:t xml:space="preserve"> (Genesis 8.22)</w:t>
      </w:r>
    </w:p>
    <w:p w14:paraId="39454162" w14:textId="54FEB784" w:rsidR="00CF64AF" w:rsidRDefault="00895B62" w:rsidP="00E6314C">
      <w:pPr>
        <w:pStyle w:val="ListParagraph"/>
        <w:numPr>
          <w:ilvl w:val="0"/>
          <w:numId w:val="1"/>
        </w:numPr>
        <w:spacing w:after="0"/>
        <w:rPr>
          <w:sz w:val="28"/>
          <w:szCs w:val="28"/>
        </w:rPr>
      </w:pPr>
      <w:r w:rsidRPr="00895B62">
        <w:rPr>
          <w:sz w:val="28"/>
          <w:szCs w:val="28"/>
        </w:rPr>
        <w:t>To his chosen people, Israel</w:t>
      </w:r>
      <w:r w:rsidR="00CF64AF">
        <w:rPr>
          <w:sz w:val="28"/>
          <w:szCs w:val="28"/>
        </w:rPr>
        <w:t xml:space="preserve"> (Exodus 16.1-26; Jeremiah 22.32)</w:t>
      </w:r>
    </w:p>
    <w:p w14:paraId="2BE43D38" w14:textId="40C92B4C" w:rsidR="00CF64AF" w:rsidRDefault="00CF64AF" w:rsidP="00E6314C">
      <w:pPr>
        <w:pStyle w:val="ListParagraph"/>
        <w:numPr>
          <w:ilvl w:val="0"/>
          <w:numId w:val="1"/>
        </w:numPr>
        <w:spacing w:after="0"/>
        <w:rPr>
          <w:sz w:val="28"/>
          <w:szCs w:val="28"/>
        </w:rPr>
      </w:pPr>
      <w:r>
        <w:rPr>
          <w:sz w:val="28"/>
          <w:szCs w:val="28"/>
        </w:rPr>
        <w:t>God gave his So</w:t>
      </w:r>
      <w:r w:rsidR="00CE353F">
        <w:rPr>
          <w:sz w:val="28"/>
          <w:szCs w:val="28"/>
        </w:rPr>
        <w:t>n</w:t>
      </w:r>
      <w:r>
        <w:rPr>
          <w:sz w:val="28"/>
          <w:szCs w:val="28"/>
        </w:rPr>
        <w:t xml:space="preserve"> (John 3.16)</w:t>
      </w:r>
    </w:p>
    <w:p w14:paraId="51B9BBC8" w14:textId="63307450" w:rsidR="00CF64AF" w:rsidRDefault="00CF64AF" w:rsidP="00E6314C">
      <w:pPr>
        <w:pStyle w:val="ListParagraph"/>
        <w:numPr>
          <w:ilvl w:val="0"/>
          <w:numId w:val="1"/>
        </w:numPr>
        <w:spacing w:after="0"/>
        <w:rPr>
          <w:sz w:val="28"/>
          <w:szCs w:val="28"/>
        </w:rPr>
      </w:pPr>
      <w:r>
        <w:rPr>
          <w:sz w:val="28"/>
          <w:szCs w:val="28"/>
        </w:rPr>
        <w:t>And will give us all else we need (Romans 8.32)</w:t>
      </w:r>
    </w:p>
    <w:p w14:paraId="1FD0ABC0" w14:textId="77777777" w:rsidR="00E6314C" w:rsidRDefault="00E6314C" w:rsidP="00E6314C">
      <w:pPr>
        <w:pStyle w:val="ListParagraph"/>
        <w:spacing w:after="0"/>
        <w:rPr>
          <w:sz w:val="28"/>
          <w:szCs w:val="28"/>
        </w:rPr>
      </w:pPr>
    </w:p>
    <w:p w14:paraId="769219D4" w14:textId="2D25A1E8" w:rsidR="00CF64AF" w:rsidRDefault="00CF64AF" w:rsidP="00E6314C">
      <w:pPr>
        <w:spacing w:after="0"/>
        <w:rPr>
          <w:sz w:val="28"/>
          <w:szCs w:val="28"/>
        </w:rPr>
      </w:pPr>
      <w:r>
        <w:rPr>
          <w:sz w:val="28"/>
          <w:szCs w:val="28"/>
        </w:rPr>
        <w:t>Our generosity:</w:t>
      </w:r>
    </w:p>
    <w:p w14:paraId="6382A53B" w14:textId="1D5DC237" w:rsidR="00CF64AF" w:rsidRDefault="00CF64AF" w:rsidP="00E6314C">
      <w:pPr>
        <w:pStyle w:val="ListParagraph"/>
        <w:numPr>
          <w:ilvl w:val="0"/>
          <w:numId w:val="3"/>
        </w:numPr>
        <w:spacing w:after="0"/>
        <w:rPr>
          <w:sz w:val="28"/>
          <w:szCs w:val="28"/>
        </w:rPr>
      </w:pPr>
      <w:r>
        <w:rPr>
          <w:sz w:val="28"/>
          <w:szCs w:val="28"/>
        </w:rPr>
        <w:t>Generosity of Spirit (Philippians 2.3; Romans 12.9-10)</w:t>
      </w:r>
    </w:p>
    <w:p w14:paraId="17480046" w14:textId="7D5FAE7D" w:rsidR="00CF64AF" w:rsidRDefault="00CF64AF" w:rsidP="00E6314C">
      <w:pPr>
        <w:pStyle w:val="ListParagraph"/>
        <w:numPr>
          <w:ilvl w:val="0"/>
          <w:numId w:val="3"/>
        </w:numPr>
        <w:spacing w:after="0"/>
        <w:rPr>
          <w:sz w:val="28"/>
          <w:szCs w:val="28"/>
        </w:rPr>
      </w:pPr>
      <w:r>
        <w:rPr>
          <w:sz w:val="28"/>
          <w:szCs w:val="28"/>
        </w:rPr>
        <w:t>Time, skills and abilities, resources (</w:t>
      </w:r>
      <w:r w:rsidRPr="00CF64AF">
        <w:rPr>
          <w:sz w:val="28"/>
          <w:szCs w:val="28"/>
        </w:rPr>
        <w:t>1 Chronicles 29.10-19</w:t>
      </w:r>
      <w:r>
        <w:rPr>
          <w:sz w:val="28"/>
          <w:szCs w:val="28"/>
        </w:rPr>
        <w:t xml:space="preserve">; </w:t>
      </w:r>
      <w:r w:rsidRPr="00CF64AF">
        <w:rPr>
          <w:sz w:val="28"/>
          <w:szCs w:val="28"/>
        </w:rPr>
        <w:t>Matthew 25.31-46</w:t>
      </w:r>
      <w:r>
        <w:rPr>
          <w:sz w:val="28"/>
          <w:szCs w:val="28"/>
        </w:rPr>
        <w:t>)</w:t>
      </w:r>
    </w:p>
    <w:p w14:paraId="3EBEBFEA" w14:textId="77777777" w:rsidR="00E6314C" w:rsidRDefault="00E6314C" w:rsidP="00E6314C">
      <w:pPr>
        <w:pStyle w:val="ListParagraph"/>
        <w:spacing w:after="0"/>
        <w:rPr>
          <w:sz w:val="28"/>
          <w:szCs w:val="28"/>
        </w:rPr>
      </w:pPr>
    </w:p>
    <w:p w14:paraId="10173064" w14:textId="28B420B1" w:rsidR="00CF64AF" w:rsidRDefault="00CF64AF" w:rsidP="00E6314C">
      <w:pPr>
        <w:spacing w:after="0"/>
        <w:rPr>
          <w:sz w:val="28"/>
          <w:szCs w:val="28"/>
        </w:rPr>
      </w:pPr>
      <w:r>
        <w:rPr>
          <w:sz w:val="28"/>
          <w:szCs w:val="28"/>
        </w:rPr>
        <w:t>The blessings of generosity:</w:t>
      </w:r>
    </w:p>
    <w:p w14:paraId="1DDEC298" w14:textId="5165F585" w:rsidR="00CF64AF" w:rsidRDefault="00CF64AF" w:rsidP="00E6314C">
      <w:pPr>
        <w:pStyle w:val="ListParagraph"/>
        <w:numPr>
          <w:ilvl w:val="0"/>
          <w:numId w:val="4"/>
        </w:numPr>
        <w:spacing w:after="0"/>
        <w:rPr>
          <w:sz w:val="28"/>
          <w:szCs w:val="28"/>
        </w:rPr>
      </w:pPr>
      <w:r>
        <w:rPr>
          <w:sz w:val="28"/>
          <w:szCs w:val="28"/>
        </w:rPr>
        <w:t>Joy to God’s heart (2 Corinthians 9.7)</w:t>
      </w:r>
    </w:p>
    <w:p w14:paraId="4E408DB4" w14:textId="3E12775B" w:rsidR="00CF64AF" w:rsidRDefault="00CF64AF" w:rsidP="00E6314C">
      <w:pPr>
        <w:pStyle w:val="ListParagraph"/>
        <w:numPr>
          <w:ilvl w:val="0"/>
          <w:numId w:val="4"/>
        </w:numPr>
        <w:spacing w:after="0"/>
        <w:rPr>
          <w:sz w:val="28"/>
          <w:szCs w:val="28"/>
        </w:rPr>
      </w:pPr>
      <w:r>
        <w:rPr>
          <w:sz w:val="28"/>
          <w:szCs w:val="28"/>
        </w:rPr>
        <w:t>Bless others (Matthew 23.31-46)</w:t>
      </w:r>
    </w:p>
    <w:p w14:paraId="0B17B2A4" w14:textId="7FFE0585" w:rsidR="00CF64AF" w:rsidRDefault="00CF64AF" w:rsidP="00E6314C">
      <w:pPr>
        <w:pStyle w:val="ListParagraph"/>
        <w:numPr>
          <w:ilvl w:val="0"/>
          <w:numId w:val="4"/>
        </w:numPr>
        <w:spacing w:after="0"/>
        <w:rPr>
          <w:sz w:val="28"/>
          <w:szCs w:val="28"/>
        </w:rPr>
      </w:pPr>
      <w:r>
        <w:rPr>
          <w:sz w:val="28"/>
          <w:szCs w:val="28"/>
        </w:rPr>
        <w:t>Our own spiritual growth and joy (Acts 20.35)</w:t>
      </w:r>
    </w:p>
    <w:p w14:paraId="65C8FF4D" w14:textId="36D558CA" w:rsidR="00E6314C" w:rsidRDefault="00E6314C">
      <w:pPr>
        <w:rPr>
          <w:b/>
          <w:bCs/>
          <w:sz w:val="28"/>
          <w:szCs w:val="28"/>
        </w:rPr>
      </w:pPr>
      <w:r>
        <w:rPr>
          <w:b/>
          <w:bCs/>
          <w:sz w:val="28"/>
          <w:szCs w:val="28"/>
        </w:rPr>
        <w:br w:type="page"/>
      </w:r>
    </w:p>
    <w:p w14:paraId="4EE270DE" w14:textId="642E7846" w:rsidR="00CF64AF" w:rsidRDefault="00CF64AF" w:rsidP="00CF64AF">
      <w:pPr>
        <w:pStyle w:val="ListParagraph"/>
        <w:spacing w:after="0"/>
        <w:ind w:left="0"/>
        <w:rPr>
          <w:b/>
          <w:bCs/>
          <w:sz w:val="28"/>
          <w:szCs w:val="28"/>
        </w:rPr>
      </w:pPr>
      <w:r w:rsidRPr="00CF64AF">
        <w:rPr>
          <w:b/>
          <w:bCs/>
          <w:sz w:val="28"/>
          <w:szCs w:val="28"/>
        </w:rPr>
        <w:lastRenderedPageBreak/>
        <w:t xml:space="preserve">Questions to </w:t>
      </w:r>
      <w:proofErr w:type="gramStart"/>
      <w:r w:rsidRPr="00CF64AF">
        <w:rPr>
          <w:b/>
          <w:bCs/>
          <w:sz w:val="28"/>
          <w:szCs w:val="28"/>
        </w:rPr>
        <w:t>ponder</w:t>
      </w:r>
      <w:proofErr w:type="gramEnd"/>
    </w:p>
    <w:p w14:paraId="37512C11" w14:textId="77777777" w:rsidR="00CF64AF" w:rsidRDefault="00CF64AF" w:rsidP="00CF64AF">
      <w:pPr>
        <w:pStyle w:val="ListParagraph"/>
        <w:spacing w:after="0"/>
        <w:rPr>
          <w:b/>
          <w:bCs/>
          <w:sz w:val="28"/>
          <w:szCs w:val="28"/>
        </w:rPr>
      </w:pPr>
    </w:p>
    <w:p w14:paraId="67A254E7" w14:textId="338D7577" w:rsidR="00CF64AF" w:rsidRDefault="00CF64AF" w:rsidP="00CF64AF">
      <w:pPr>
        <w:pStyle w:val="ListParagraph"/>
        <w:numPr>
          <w:ilvl w:val="0"/>
          <w:numId w:val="4"/>
        </w:numPr>
        <w:spacing w:after="0"/>
        <w:ind w:hanging="720"/>
        <w:rPr>
          <w:sz w:val="28"/>
          <w:szCs w:val="28"/>
        </w:rPr>
      </w:pPr>
      <w:r w:rsidRPr="00CF64AF">
        <w:rPr>
          <w:sz w:val="28"/>
          <w:szCs w:val="28"/>
        </w:rPr>
        <w:t>Why do we find it so hard to talk about money</w:t>
      </w:r>
      <w:r>
        <w:rPr>
          <w:sz w:val="28"/>
          <w:szCs w:val="28"/>
        </w:rPr>
        <w:t>?</w:t>
      </w:r>
    </w:p>
    <w:p w14:paraId="38394D5C" w14:textId="3D69C74C" w:rsidR="00CF64AF" w:rsidRDefault="00CF64AF" w:rsidP="00CF64AF">
      <w:pPr>
        <w:pStyle w:val="ListParagraph"/>
        <w:numPr>
          <w:ilvl w:val="0"/>
          <w:numId w:val="4"/>
        </w:numPr>
        <w:spacing w:after="0"/>
        <w:ind w:hanging="720"/>
        <w:rPr>
          <w:sz w:val="28"/>
          <w:szCs w:val="28"/>
        </w:rPr>
      </w:pPr>
      <w:r>
        <w:rPr>
          <w:sz w:val="28"/>
          <w:szCs w:val="28"/>
        </w:rPr>
        <w:t>Why did Jesus talk so much about money?</w:t>
      </w:r>
      <w:r w:rsidR="00E6314C">
        <w:rPr>
          <w:sz w:val="28"/>
          <w:szCs w:val="28"/>
        </w:rPr>
        <w:t xml:space="preserve"> (Was Jesus just interested in cash, or was he interested in the impact of cash upon our souls?)</w:t>
      </w:r>
    </w:p>
    <w:p w14:paraId="67C67B8A" w14:textId="77777777" w:rsidR="00E6314C" w:rsidRDefault="00E6314C" w:rsidP="00E6314C">
      <w:pPr>
        <w:spacing w:after="0"/>
        <w:rPr>
          <w:sz w:val="28"/>
          <w:szCs w:val="28"/>
        </w:rPr>
      </w:pPr>
    </w:p>
    <w:p w14:paraId="3751832B" w14:textId="74A24DA1" w:rsidR="00E6314C" w:rsidRPr="00E6314C" w:rsidRDefault="00E6314C" w:rsidP="00E6314C">
      <w:pPr>
        <w:pStyle w:val="ListParagraph"/>
        <w:numPr>
          <w:ilvl w:val="0"/>
          <w:numId w:val="4"/>
        </w:numPr>
        <w:spacing w:after="0"/>
        <w:ind w:left="0" w:firstLine="0"/>
        <w:rPr>
          <w:sz w:val="28"/>
          <w:szCs w:val="28"/>
        </w:rPr>
      </w:pPr>
      <w:r w:rsidRPr="00E6314C">
        <w:rPr>
          <w:sz w:val="28"/>
          <w:szCs w:val="28"/>
        </w:rPr>
        <w:t>How can we cultivate a spirit of generosity in our own lives</w:t>
      </w:r>
      <w:r>
        <w:rPr>
          <w:sz w:val="28"/>
          <w:szCs w:val="28"/>
        </w:rPr>
        <w:t>?</w:t>
      </w:r>
    </w:p>
    <w:p w14:paraId="22DEDA68" w14:textId="50902573" w:rsidR="00E6314C" w:rsidRDefault="00E6314C" w:rsidP="00E6314C">
      <w:pPr>
        <w:pStyle w:val="ListParagraph"/>
        <w:numPr>
          <w:ilvl w:val="0"/>
          <w:numId w:val="4"/>
        </w:numPr>
        <w:spacing w:after="0"/>
        <w:ind w:left="0" w:firstLine="0"/>
        <w:rPr>
          <w:sz w:val="28"/>
          <w:szCs w:val="28"/>
        </w:rPr>
      </w:pPr>
      <w:r w:rsidRPr="00E6314C">
        <w:rPr>
          <w:sz w:val="28"/>
          <w:szCs w:val="28"/>
        </w:rPr>
        <w:t>How can we cultivate a spirit of generosity in our churches?</w:t>
      </w:r>
    </w:p>
    <w:p w14:paraId="55DB4AF9" w14:textId="77777777" w:rsidR="00E6314C" w:rsidRDefault="00E6314C" w:rsidP="00E6314C">
      <w:pPr>
        <w:spacing w:after="0"/>
        <w:rPr>
          <w:sz w:val="28"/>
          <w:szCs w:val="28"/>
        </w:rPr>
      </w:pPr>
    </w:p>
    <w:p w14:paraId="1CC5C997" w14:textId="6F7BD2A1" w:rsidR="00E6314C" w:rsidRPr="00E6314C" w:rsidRDefault="00E6314C" w:rsidP="00E6314C">
      <w:pPr>
        <w:pStyle w:val="ListParagraph"/>
        <w:numPr>
          <w:ilvl w:val="0"/>
          <w:numId w:val="4"/>
        </w:numPr>
        <w:spacing w:after="0"/>
        <w:ind w:left="0" w:firstLine="0"/>
        <w:rPr>
          <w:sz w:val="28"/>
          <w:szCs w:val="28"/>
        </w:rPr>
      </w:pPr>
      <w:r>
        <w:rPr>
          <w:sz w:val="28"/>
          <w:szCs w:val="28"/>
        </w:rPr>
        <w:t>What next steps might God want me to take in pursuing generosity?</w:t>
      </w:r>
    </w:p>
    <w:p w14:paraId="532DBD58" w14:textId="516DB8E4" w:rsidR="00E6314C" w:rsidRDefault="00E6314C" w:rsidP="00E6314C">
      <w:pPr>
        <w:pStyle w:val="ListParagraph"/>
        <w:numPr>
          <w:ilvl w:val="0"/>
          <w:numId w:val="4"/>
        </w:numPr>
        <w:spacing w:after="0"/>
        <w:ind w:left="0" w:firstLine="0"/>
        <w:rPr>
          <w:sz w:val="28"/>
          <w:szCs w:val="28"/>
        </w:rPr>
      </w:pPr>
      <w:r>
        <w:rPr>
          <w:sz w:val="28"/>
          <w:szCs w:val="28"/>
        </w:rPr>
        <w:t>What might God be saying to us as a church?</w:t>
      </w:r>
    </w:p>
    <w:p w14:paraId="2595DFA7" w14:textId="77777777" w:rsidR="00E6314C" w:rsidRDefault="00E6314C" w:rsidP="00E6314C">
      <w:pPr>
        <w:spacing w:after="0"/>
        <w:rPr>
          <w:sz w:val="28"/>
          <w:szCs w:val="28"/>
        </w:rPr>
      </w:pPr>
    </w:p>
    <w:p w14:paraId="448A0671" w14:textId="77777777" w:rsidR="00E6314C" w:rsidRDefault="00E6314C" w:rsidP="00E6314C">
      <w:pPr>
        <w:pStyle w:val="ListParagraph"/>
        <w:ind w:left="0"/>
        <w:rPr>
          <w:b/>
          <w:bCs/>
          <w:sz w:val="28"/>
          <w:szCs w:val="28"/>
        </w:rPr>
      </w:pPr>
    </w:p>
    <w:p w14:paraId="7883D34A" w14:textId="13D7454B" w:rsidR="00E6314C" w:rsidRPr="00CF64AF" w:rsidRDefault="00E6314C" w:rsidP="00E6314C">
      <w:pPr>
        <w:pStyle w:val="ListParagraph"/>
        <w:ind w:left="0"/>
        <w:rPr>
          <w:b/>
          <w:bCs/>
          <w:sz w:val="28"/>
          <w:szCs w:val="28"/>
        </w:rPr>
      </w:pPr>
      <w:r w:rsidRPr="00CF64AF">
        <w:rPr>
          <w:b/>
          <w:bCs/>
          <w:sz w:val="28"/>
          <w:szCs w:val="28"/>
        </w:rPr>
        <w:t>The General Thanksgiving (Book of Common Prayer)</w:t>
      </w:r>
    </w:p>
    <w:p w14:paraId="744DC739" w14:textId="77777777" w:rsidR="00E6314C" w:rsidRPr="00CF64AF" w:rsidRDefault="00E6314C" w:rsidP="00E6314C">
      <w:pPr>
        <w:pStyle w:val="ListParagraph"/>
        <w:ind w:left="0"/>
        <w:rPr>
          <w:sz w:val="28"/>
          <w:szCs w:val="28"/>
        </w:rPr>
      </w:pPr>
      <w:r w:rsidRPr="00CF64AF">
        <w:rPr>
          <w:sz w:val="28"/>
          <w:szCs w:val="28"/>
        </w:rPr>
        <w:t xml:space="preserve">ALMIGHTY God, Father of all mercies, we thine unworthy servants do give </w:t>
      </w:r>
      <w:proofErr w:type="spellStart"/>
      <w:r w:rsidRPr="00CF64AF">
        <w:rPr>
          <w:sz w:val="28"/>
          <w:szCs w:val="28"/>
        </w:rPr>
        <w:t>thee</w:t>
      </w:r>
      <w:proofErr w:type="spellEnd"/>
      <w:r w:rsidRPr="00CF64AF">
        <w:rPr>
          <w:sz w:val="28"/>
          <w:szCs w:val="28"/>
        </w:rPr>
        <w:t xml:space="preserve"> most humble and hearty thanks for all thy goodness and loving-kindness to us and to all </w:t>
      </w:r>
      <w:proofErr w:type="gramStart"/>
      <w:r w:rsidRPr="00CF64AF">
        <w:rPr>
          <w:sz w:val="28"/>
          <w:szCs w:val="28"/>
        </w:rPr>
        <w:t>men;</w:t>
      </w:r>
      <w:proofErr w:type="gramEnd"/>
      <w:r w:rsidRPr="00CF64AF">
        <w:rPr>
          <w:sz w:val="28"/>
          <w:szCs w:val="28"/>
        </w:rPr>
        <w:t xml:space="preserve"> </w:t>
      </w:r>
    </w:p>
    <w:p w14:paraId="66E0D3F6" w14:textId="77777777" w:rsidR="00E6314C" w:rsidRPr="00CF64AF" w:rsidRDefault="00E6314C" w:rsidP="00E6314C">
      <w:pPr>
        <w:pStyle w:val="ListParagraph"/>
        <w:ind w:left="0"/>
        <w:rPr>
          <w:sz w:val="28"/>
          <w:szCs w:val="28"/>
        </w:rPr>
      </w:pPr>
      <w:r w:rsidRPr="00CF64AF">
        <w:rPr>
          <w:sz w:val="28"/>
          <w:szCs w:val="28"/>
        </w:rPr>
        <w:t xml:space="preserve">We bless thee for our creation, preservation, and all the blessings of this life; but above all for thine inestimable love in the redemption of the world by our Lord Jesus Christ, for the means of grace, and for the hope of glory. And we beseech thee, give us that due sense of all thy mercies, that our hearts may be unfeignedly thankful, and that we shew forth thy praise, not only with our lips, but in our lives; by giving up ourselves to thy service, and by walking before thee in holiness and righteousness all our </w:t>
      </w:r>
      <w:proofErr w:type="gramStart"/>
      <w:r w:rsidRPr="00CF64AF">
        <w:rPr>
          <w:sz w:val="28"/>
          <w:szCs w:val="28"/>
        </w:rPr>
        <w:t>days;</w:t>
      </w:r>
      <w:proofErr w:type="gramEnd"/>
      <w:r w:rsidRPr="00CF64AF">
        <w:rPr>
          <w:sz w:val="28"/>
          <w:szCs w:val="28"/>
        </w:rPr>
        <w:t xml:space="preserve"> </w:t>
      </w:r>
    </w:p>
    <w:p w14:paraId="5A3060C1" w14:textId="77777777" w:rsidR="00E6314C" w:rsidRDefault="00E6314C" w:rsidP="00E6314C">
      <w:pPr>
        <w:pStyle w:val="ListParagraph"/>
        <w:ind w:left="0"/>
        <w:rPr>
          <w:sz w:val="28"/>
          <w:szCs w:val="28"/>
        </w:rPr>
      </w:pPr>
      <w:r w:rsidRPr="00CF64AF">
        <w:rPr>
          <w:sz w:val="28"/>
          <w:szCs w:val="28"/>
        </w:rPr>
        <w:t>through Jesus Christ our Lord, to whom with thee and the Holy Ghost be all honour and glory, world without end. Amen.</w:t>
      </w:r>
    </w:p>
    <w:p w14:paraId="3E0247A8" w14:textId="77777777" w:rsidR="00E6314C" w:rsidRPr="00E6314C" w:rsidRDefault="00E6314C" w:rsidP="00E6314C">
      <w:pPr>
        <w:spacing w:after="0"/>
        <w:rPr>
          <w:sz w:val="28"/>
          <w:szCs w:val="28"/>
        </w:rPr>
      </w:pPr>
    </w:p>
    <w:sectPr w:rsidR="00E6314C" w:rsidRPr="00E631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E5AF2"/>
    <w:multiLevelType w:val="hybridMultilevel"/>
    <w:tmpl w:val="86B41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F83019"/>
    <w:multiLevelType w:val="hybridMultilevel"/>
    <w:tmpl w:val="3474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B57F8F"/>
    <w:multiLevelType w:val="hybridMultilevel"/>
    <w:tmpl w:val="B906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3724F"/>
    <w:multiLevelType w:val="hybridMultilevel"/>
    <w:tmpl w:val="38EC1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144203">
    <w:abstractNumId w:val="1"/>
  </w:num>
  <w:num w:numId="2" w16cid:durableId="906188040">
    <w:abstractNumId w:val="2"/>
  </w:num>
  <w:num w:numId="3" w16cid:durableId="1429501395">
    <w:abstractNumId w:val="3"/>
  </w:num>
  <w:num w:numId="4" w16cid:durableId="193594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52A"/>
    <w:rsid w:val="0015752A"/>
    <w:rsid w:val="00895B62"/>
    <w:rsid w:val="00CD6A31"/>
    <w:rsid w:val="00CE353F"/>
    <w:rsid w:val="00CF64AF"/>
    <w:rsid w:val="00E63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DBA19"/>
  <w15:chartTrackingRefBased/>
  <w15:docId w15:val="{039C369A-6EE1-4104-B63A-84FDA8EA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52A"/>
  </w:style>
  <w:style w:type="paragraph" w:styleId="Heading1">
    <w:name w:val="heading 1"/>
    <w:basedOn w:val="Normal"/>
    <w:next w:val="Normal"/>
    <w:link w:val="Heading1Char"/>
    <w:uiPriority w:val="9"/>
    <w:qFormat/>
    <w:rsid w:val="001575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75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75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75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75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75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75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75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75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5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75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75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75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75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75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75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75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752A"/>
    <w:rPr>
      <w:rFonts w:eastAsiaTheme="majorEastAsia" w:cstheme="majorBidi"/>
      <w:color w:val="272727" w:themeColor="text1" w:themeTint="D8"/>
    </w:rPr>
  </w:style>
  <w:style w:type="paragraph" w:styleId="Title">
    <w:name w:val="Title"/>
    <w:basedOn w:val="Normal"/>
    <w:next w:val="Normal"/>
    <w:link w:val="TitleChar"/>
    <w:uiPriority w:val="10"/>
    <w:qFormat/>
    <w:rsid w:val="001575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75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75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75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752A"/>
    <w:pPr>
      <w:spacing w:before="160"/>
      <w:jc w:val="center"/>
    </w:pPr>
    <w:rPr>
      <w:i/>
      <w:iCs/>
      <w:color w:val="404040" w:themeColor="text1" w:themeTint="BF"/>
    </w:rPr>
  </w:style>
  <w:style w:type="character" w:customStyle="1" w:styleId="QuoteChar">
    <w:name w:val="Quote Char"/>
    <w:basedOn w:val="DefaultParagraphFont"/>
    <w:link w:val="Quote"/>
    <w:uiPriority w:val="29"/>
    <w:rsid w:val="0015752A"/>
    <w:rPr>
      <w:i/>
      <w:iCs/>
      <w:color w:val="404040" w:themeColor="text1" w:themeTint="BF"/>
    </w:rPr>
  </w:style>
  <w:style w:type="paragraph" w:styleId="ListParagraph">
    <w:name w:val="List Paragraph"/>
    <w:basedOn w:val="Normal"/>
    <w:uiPriority w:val="34"/>
    <w:qFormat/>
    <w:rsid w:val="0015752A"/>
    <w:pPr>
      <w:ind w:left="720"/>
      <w:contextualSpacing/>
    </w:pPr>
  </w:style>
  <w:style w:type="character" w:styleId="IntenseEmphasis">
    <w:name w:val="Intense Emphasis"/>
    <w:basedOn w:val="DefaultParagraphFont"/>
    <w:uiPriority w:val="21"/>
    <w:qFormat/>
    <w:rsid w:val="0015752A"/>
    <w:rPr>
      <w:i/>
      <w:iCs/>
      <w:color w:val="0F4761" w:themeColor="accent1" w:themeShade="BF"/>
    </w:rPr>
  </w:style>
  <w:style w:type="paragraph" w:styleId="IntenseQuote">
    <w:name w:val="Intense Quote"/>
    <w:basedOn w:val="Normal"/>
    <w:next w:val="Normal"/>
    <w:link w:val="IntenseQuoteChar"/>
    <w:uiPriority w:val="30"/>
    <w:qFormat/>
    <w:rsid w:val="001575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752A"/>
    <w:rPr>
      <w:i/>
      <w:iCs/>
      <w:color w:val="0F4761" w:themeColor="accent1" w:themeShade="BF"/>
    </w:rPr>
  </w:style>
  <w:style w:type="character" w:styleId="IntenseReference">
    <w:name w:val="Intense Reference"/>
    <w:basedOn w:val="DefaultParagraphFont"/>
    <w:uiPriority w:val="32"/>
    <w:qFormat/>
    <w:rsid w:val="001575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Owen</dc:creator>
  <cp:keywords/>
  <dc:description/>
  <cp:lastModifiedBy>Gary Owen</cp:lastModifiedBy>
  <cp:revision>3</cp:revision>
  <cp:lastPrinted>2024-03-26T11:26:00Z</cp:lastPrinted>
  <dcterms:created xsi:type="dcterms:W3CDTF">2024-03-26T10:30:00Z</dcterms:created>
  <dcterms:modified xsi:type="dcterms:W3CDTF">2024-03-26T11:51:00Z</dcterms:modified>
</cp:coreProperties>
</file>